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CE7" w:rsidRPr="00D96CE7" w:rsidRDefault="00D96CE7" w:rsidP="00D96CE7">
      <w:pPr>
        <w:widowControl w:val="0"/>
        <w:spacing w:after="0" w:line="257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96CE7">
        <w:rPr>
          <w:rFonts w:ascii="Times New Roman" w:hAnsi="Times New Roman" w:cs="Times New Roman"/>
          <w:sz w:val="24"/>
          <w:szCs w:val="24"/>
          <w:lang w:val="kk-KZ"/>
        </w:rPr>
        <w:t>Пәннің оқу-әдістемелік қамтамасыздандыру картасы</w:t>
      </w:r>
    </w:p>
    <w:p w:rsidR="00D96CE7" w:rsidRPr="00D96CE7" w:rsidRDefault="00D96CE7" w:rsidP="00D96CE7">
      <w:pPr>
        <w:widowControl w:val="0"/>
        <w:spacing w:after="0" w:line="257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География</w:t>
      </w:r>
      <w:r w:rsidRPr="00D96CE7">
        <w:rPr>
          <w:rFonts w:ascii="Times New Roman" w:hAnsi="Times New Roman" w:cs="Times New Roman"/>
          <w:sz w:val="24"/>
          <w:szCs w:val="24"/>
          <w:lang w:val="kk-KZ"/>
        </w:rPr>
        <w:t xml:space="preserve"> факультеті</w:t>
      </w:r>
    </w:p>
    <w:p w:rsidR="00D96CE7" w:rsidRPr="00D96CE7" w:rsidRDefault="00D96CE7" w:rsidP="00D96CE7">
      <w:pPr>
        <w:widowControl w:val="0"/>
        <w:spacing w:after="0" w:line="257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Тұрақты даму бойына ЮНЕСКО кафедрасы</w:t>
      </w:r>
    </w:p>
    <w:p w:rsidR="00D96CE7" w:rsidRDefault="00D96CE7" w:rsidP="00D96CE7">
      <w:pPr>
        <w:widowControl w:val="0"/>
        <w:spacing w:after="0" w:line="257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2</w:t>
      </w:r>
      <w:r>
        <w:rPr>
          <w:rFonts w:ascii="Times New Roman" w:hAnsi="Times New Roman" w:cs="Times New Roman"/>
          <w:sz w:val="24"/>
          <w:szCs w:val="24"/>
        </w:rPr>
        <w:t>022-2023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96CE7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D96CE7" w:rsidRDefault="00D96CE7" w:rsidP="00D96CE7">
      <w:pPr>
        <w:widowControl w:val="0"/>
        <w:spacing w:after="0" w:line="257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880"/>
        <w:gridCol w:w="630"/>
        <w:gridCol w:w="630"/>
        <w:gridCol w:w="540"/>
        <w:gridCol w:w="540"/>
        <w:gridCol w:w="3600"/>
      </w:tblGrid>
      <w:tr w:rsidR="001827F1" w:rsidRPr="001827F1" w:rsidTr="001827F1">
        <w:trPr>
          <w:cantSplit/>
          <w:trHeight w:val="651"/>
        </w:trPr>
        <w:tc>
          <w:tcPr>
            <w:tcW w:w="1170" w:type="dxa"/>
            <w:vMerge w:val="restart"/>
            <w:vAlign w:val="center"/>
          </w:tcPr>
          <w:p w:rsidR="001827F1" w:rsidRPr="00D96CE7" w:rsidRDefault="001827F1" w:rsidP="00D96CE7">
            <w:pPr>
              <w:widowControl w:val="0"/>
              <w:spacing w:after="0" w:line="257" w:lineRule="auto"/>
              <w:ind w:left="-93" w:righ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</w:t>
            </w:r>
          </w:p>
        </w:tc>
        <w:tc>
          <w:tcPr>
            <w:tcW w:w="2880" w:type="dxa"/>
            <w:vMerge w:val="restart"/>
            <w:vAlign w:val="center"/>
          </w:tcPr>
          <w:p w:rsidR="001827F1" w:rsidRPr="00D96CE7" w:rsidRDefault="001827F1" w:rsidP="00D96CE7">
            <w:pPr>
              <w:widowControl w:val="0"/>
              <w:spacing w:after="0" w:line="257" w:lineRule="auto"/>
              <w:ind w:left="-96" w:right="-1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2340" w:type="dxa"/>
            <w:gridSpan w:val="4"/>
            <w:vAlign w:val="center"/>
          </w:tcPr>
          <w:p w:rsidR="001827F1" w:rsidRPr="00D96CE7" w:rsidRDefault="001827F1" w:rsidP="001827F1">
            <w:pPr>
              <w:widowControl w:val="0"/>
              <w:spacing w:after="0" w:line="257" w:lineRule="auto"/>
              <w:ind w:left="-107" w:right="-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алушылардың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96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3600" w:type="dxa"/>
            <w:vMerge w:val="restart"/>
            <w:vAlign w:val="center"/>
          </w:tcPr>
          <w:p w:rsidR="001827F1" w:rsidRPr="00D96CE7" w:rsidRDefault="001827F1" w:rsidP="007549B3">
            <w:pPr>
              <w:widowControl w:val="0"/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әдебиеті</w:t>
            </w:r>
            <w:r w:rsidR="00754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96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(атауы, шағарыл</w:t>
            </w:r>
            <w:r w:rsidR="007549B3" w:rsidRPr="00754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96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96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жылы, авторлары), міндетті пәндер ретінде оқыту және тәрбиелеу бағдарламаларында көрсетілген</w:t>
            </w:r>
          </w:p>
        </w:tc>
      </w:tr>
      <w:tr w:rsidR="001827F1" w:rsidRPr="00D96CE7" w:rsidTr="001827F1">
        <w:trPr>
          <w:cantSplit/>
          <w:trHeight w:val="1776"/>
        </w:trPr>
        <w:tc>
          <w:tcPr>
            <w:tcW w:w="1170" w:type="dxa"/>
            <w:vMerge/>
            <w:vAlign w:val="center"/>
          </w:tcPr>
          <w:p w:rsidR="001827F1" w:rsidRPr="001827F1" w:rsidRDefault="001827F1" w:rsidP="00D96CE7">
            <w:pPr>
              <w:widowControl w:val="0"/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0" w:type="dxa"/>
            <w:vMerge/>
            <w:vAlign w:val="center"/>
          </w:tcPr>
          <w:p w:rsidR="001827F1" w:rsidRPr="001827F1" w:rsidRDefault="001827F1" w:rsidP="00D96CE7">
            <w:pPr>
              <w:widowControl w:val="0"/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1827F1" w:rsidRPr="00D96CE7" w:rsidRDefault="001827F1" w:rsidP="00D96CE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CE7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630" w:type="dxa"/>
            <w:textDirection w:val="btLr"/>
            <w:vAlign w:val="center"/>
          </w:tcPr>
          <w:p w:rsidR="001827F1" w:rsidRPr="00D96CE7" w:rsidRDefault="001827F1" w:rsidP="00D96CE7">
            <w:pPr>
              <w:widowControl w:val="0"/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E7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r w:rsidRPr="00D96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40" w:type="dxa"/>
            <w:textDirection w:val="btLr"/>
            <w:vAlign w:val="center"/>
          </w:tcPr>
          <w:p w:rsidR="001827F1" w:rsidRPr="00D96CE7" w:rsidRDefault="001827F1" w:rsidP="00D96CE7">
            <w:pPr>
              <w:widowControl w:val="0"/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D96C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96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40" w:type="dxa"/>
            <w:textDirection w:val="btLr"/>
            <w:vAlign w:val="center"/>
          </w:tcPr>
          <w:p w:rsidR="001827F1" w:rsidRPr="00D96CE7" w:rsidRDefault="001827F1" w:rsidP="00D96CE7">
            <w:pPr>
              <w:widowControl w:val="0"/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3600" w:type="dxa"/>
            <w:vMerge/>
            <w:vAlign w:val="center"/>
          </w:tcPr>
          <w:p w:rsidR="001827F1" w:rsidRPr="00D96CE7" w:rsidRDefault="001827F1" w:rsidP="00D96CE7">
            <w:pPr>
              <w:widowControl w:val="0"/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F1" w:rsidRPr="00D96CE7" w:rsidTr="001827F1">
        <w:trPr>
          <w:trHeight w:val="1104"/>
        </w:trPr>
        <w:tc>
          <w:tcPr>
            <w:tcW w:w="1170" w:type="dxa"/>
          </w:tcPr>
          <w:p w:rsidR="007549B3" w:rsidRPr="007549B3" w:rsidRDefault="007549B3" w:rsidP="007549B3">
            <w:pPr>
              <w:widowControl w:val="0"/>
              <w:spacing w:after="0" w:line="257" w:lineRule="auto"/>
              <w:ind w:left="-93" w:right="-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7F1" w:rsidRPr="007549B3" w:rsidRDefault="007549B3" w:rsidP="007549B3">
            <w:pPr>
              <w:widowControl w:val="0"/>
              <w:spacing w:after="0" w:line="257" w:lineRule="auto"/>
              <w:ind w:left="-93" w:right="-11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7M052</w:t>
            </w:r>
            <w:r w:rsidRPr="007549B3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Экология</w:t>
            </w:r>
          </w:p>
        </w:tc>
        <w:tc>
          <w:tcPr>
            <w:tcW w:w="2880" w:type="dxa"/>
          </w:tcPr>
          <w:p w:rsidR="001827F1" w:rsidRPr="00D96CE7" w:rsidRDefault="001827F1" w:rsidP="00D96CE7">
            <w:pPr>
              <w:widowControl w:val="0"/>
              <w:spacing w:after="0" w:line="257" w:lineRule="auto"/>
              <w:ind w:left="-96" w:right="-1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 тұрақты даму</w:t>
            </w:r>
          </w:p>
        </w:tc>
        <w:tc>
          <w:tcPr>
            <w:tcW w:w="630" w:type="dxa"/>
          </w:tcPr>
          <w:p w:rsidR="001827F1" w:rsidRPr="00D96CE7" w:rsidRDefault="001827F1" w:rsidP="00D96CE7">
            <w:pPr>
              <w:widowControl w:val="0"/>
              <w:spacing w:after="0" w:line="257" w:lineRule="auto"/>
              <w:ind w:left="-105" w:righ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0" w:type="dxa"/>
          </w:tcPr>
          <w:p w:rsidR="001827F1" w:rsidRPr="001827F1" w:rsidRDefault="001827F1" w:rsidP="001827F1">
            <w:pPr>
              <w:widowControl w:val="0"/>
              <w:spacing w:after="0" w:line="257" w:lineRule="auto"/>
              <w:ind w:left="-239"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1827F1" w:rsidRPr="00D96CE7" w:rsidRDefault="001827F1" w:rsidP="00D96CE7">
            <w:pPr>
              <w:widowControl w:val="0"/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1827F1" w:rsidRPr="001827F1" w:rsidRDefault="001827F1" w:rsidP="001827F1">
            <w:pPr>
              <w:widowControl w:val="0"/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1827F1" w:rsidRPr="007549B3" w:rsidRDefault="007549B3" w:rsidP="007549B3">
            <w:pPr>
              <w:widowControl w:val="0"/>
              <w:spacing w:after="0" w:line="257" w:lineRule="auto"/>
              <w:ind w:left="-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Конык, О.А. </w:t>
            </w:r>
            <w:r w:rsidRPr="00754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Оценка </w:t>
            </w:r>
            <w:proofErr w:type="spellStart"/>
            <w:r w:rsidRPr="00754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воздейс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54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твия</w:t>
            </w:r>
            <w:proofErr w:type="spellEnd"/>
            <w:r w:rsidRPr="00754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окружающую среду и экологическая экспертиза: учебное пособие / СЛИ, </w:t>
            </w:r>
            <w:r w:rsidRPr="007549B3">
              <w:rPr>
                <w:rFonts w:ascii="Times New Roman" w:hAnsi="Times New Roman" w:cs="Times New Roman"/>
                <w:sz w:val="24"/>
                <w:szCs w:val="24"/>
                <w:lang w:val="en-VU"/>
              </w:rPr>
              <w:t>2013.</w:t>
            </w:r>
          </w:p>
        </w:tc>
      </w:tr>
      <w:tr w:rsidR="001827F1" w:rsidRPr="007549B3" w:rsidTr="007549B3">
        <w:trPr>
          <w:trHeight w:val="1178"/>
        </w:trPr>
        <w:tc>
          <w:tcPr>
            <w:tcW w:w="1170" w:type="dxa"/>
          </w:tcPr>
          <w:p w:rsidR="001827F1" w:rsidRPr="00D96CE7" w:rsidRDefault="007549B3" w:rsidP="00D96CE7">
            <w:pPr>
              <w:widowControl w:val="0"/>
              <w:spacing w:after="0" w:line="257" w:lineRule="auto"/>
              <w:ind w:left="-93" w:righ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7M052</w:t>
            </w:r>
            <w:r w:rsidRPr="007549B3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Экология</w:t>
            </w:r>
          </w:p>
        </w:tc>
        <w:tc>
          <w:tcPr>
            <w:tcW w:w="2880" w:type="dxa"/>
          </w:tcPr>
          <w:p w:rsidR="001827F1" w:rsidRPr="00D96CE7" w:rsidRDefault="001827F1" w:rsidP="00D96CE7">
            <w:pPr>
              <w:widowControl w:val="0"/>
              <w:spacing w:after="0" w:line="257" w:lineRule="auto"/>
              <w:ind w:left="-96" w:right="-1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 тұрақты даму</w:t>
            </w:r>
          </w:p>
        </w:tc>
        <w:tc>
          <w:tcPr>
            <w:tcW w:w="630" w:type="dxa"/>
          </w:tcPr>
          <w:p w:rsidR="001827F1" w:rsidRPr="00D96CE7" w:rsidRDefault="001827F1" w:rsidP="00D96CE7">
            <w:pPr>
              <w:widowControl w:val="0"/>
              <w:spacing w:after="0" w:line="257" w:lineRule="auto"/>
              <w:ind w:left="-105" w:righ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0" w:type="dxa"/>
          </w:tcPr>
          <w:p w:rsidR="001827F1" w:rsidRPr="001827F1" w:rsidRDefault="001827F1" w:rsidP="001827F1">
            <w:pPr>
              <w:widowControl w:val="0"/>
              <w:spacing w:after="0" w:line="257" w:lineRule="auto"/>
              <w:ind w:left="-239"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1827F1" w:rsidRPr="00D96CE7" w:rsidRDefault="001827F1" w:rsidP="00D96CE7">
            <w:pPr>
              <w:widowControl w:val="0"/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1827F1" w:rsidRPr="001827F1" w:rsidRDefault="001827F1" w:rsidP="001827F1">
            <w:pPr>
              <w:widowControl w:val="0"/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1827F1" w:rsidRPr="00D96CE7" w:rsidRDefault="007549B3" w:rsidP="007549B3">
            <w:pPr>
              <w:widowControl w:val="0"/>
              <w:spacing w:after="0" w:line="257" w:lineRule="auto"/>
              <w:ind w:lef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754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И.С. </w:t>
            </w:r>
            <w:r w:rsidRPr="00754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Белюченко, О.А. Мельник </w:t>
            </w:r>
            <w:r w:rsidRPr="00754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 Теучеж. Оценка воздействия на окружающую среду.: учебное пособие/ - Краснодар, 2018. 95 с.</w:t>
            </w:r>
          </w:p>
        </w:tc>
      </w:tr>
      <w:tr w:rsidR="001827F1" w:rsidRPr="007549B3" w:rsidTr="001827F1">
        <w:trPr>
          <w:trHeight w:val="1126"/>
        </w:trPr>
        <w:tc>
          <w:tcPr>
            <w:tcW w:w="1170" w:type="dxa"/>
          </w:tcPr>
          <w:p w:rsidR="001827F1" w:rsidRPr="00D96CE7" w:rsidRDefault="007549B3" w:rsidP="00D96CE7">
            <w:pPr>
              <w:widowControl w:val="0"/>
              <w:spacing w:after="0" w:line="257" w:lineRule="auto"/>
              <w:ind w:left="-93" w:righ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7M052</w:t>
            </w:r>
            <w:r w:rsidRPr="007549B3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Экология</w:t>
            </w:r>
          </w:p>
        </w:tc>
        <w:tc>
          <w:tcPr>
            <w:tcW w:w="2880" w:type="dxa"/>
          </w:tcPr>
          <w:p w:rsidR="001827F1" w:rsidRPr="00D96CE7" w:rsidRDefault="001827F1" w:rsidP="00D96CE7">
            <w:pPr>
              <w:widowControl w:val="0"/>
              <w:spacing w:after="0" w:line="257" w:lineRule="auto"/>
              <w:ind w:left="-96" w:right="-1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 тұрақты даму</w:t>
            </w:r>
          </w:p>
        </w:tc>
        <w:tc>
          <w:tcPr>
            <w:tcW w:w="630" w:type="dxa"/>
          </w:tcPr>
          <w:p w:rsidR="001827F1" w:rsidRPr="00D96CE7" w:rsidRDefault="001827F1" w:rsidP="00D96CE7">
            <w:pPr>
              <w:widowControl w:val="0"/>
              <w:spacing w:after="0" w:line="257" w:lineRule="auto"/>
              <w:ind w:left="-105" w:righ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0" w:type="dxa"/>
          </w:tcPr>
          <w:p w:rsidR="001827F1" w:rsidRPr="001827F1" w:rsidRDefault="001827F1" w:rsidP="001827F1">
            <w:pPr>
              <w:widowControl w:val="0"/>
              <w:spacing w:after="0" w:line="257" w:lineRule="auto"/>
              <w:ind w:left="-239"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1827F1" w:rsidRPr="00D96CE7" w:rsidRDefault="001827F1" w:rsidP="00D96CE7">
            <w:pPr>
              <w:widowControl w:val="0"/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1827F1" w:rsidRPr="001827F1" w:rsidRDefault="001827F1" w:rsidP="001827F1">
            <w:pPr>
              <w:widowControl w:val="0"/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1827F1" w:rsidRPr="00D96CE7" w:rsidRDefault="007549B3" w:rsidP="007549B3">
            <w:pPr>
              <w:widowControl w:val="0"/>
              <w:spacing w:after="0" w:line="257" w:lineRule="auto"/>
              <w:ind w:lef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754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Семинарские и практические занятия. – М.: Изд-во Моск. ун-та, Издание 3-е, переработанное, 2010. – 106 с.</w:t>
            </w:r>
          </w:p>
        </w:tc>
      </w:tr>
      <w:tr w:rsidR="001827F1" w:rsidRPr="00D96CE7" w:rsidTr="001827F1">
        <w:trPr>
          <w:trHeight w:val="1160"/>
        </w:trPr>
        <w:tc>
          <w:tcPr>
            <w:tcW w:w="1170" w:type="dxa"/>
          </w:tcPr>
          <w:p w:rsidR="001827F1" w:rsidRPr="00D96CE7" w:rsidRDefault="007549B3" w:rsidP="00D96CE7">
            <w:pPr>
              <w:widowControl w:val="0"/>
              <w:spacing w:after="0" w:line="257" w:lineRule="auto"/>
              <w:ind w:left="-93" w:right="-1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7M052</w:t>
            </w:r>
            <w:r w:rsidRPr="007549B3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Экология</w:t>
            </w:r>
            <w:bookmarkStart w:id="0" w:name="_GoBack"/>
            <w:bookmarkEnd w:id="0"/>
          </w:p>
        </w:tc>
        <w:tc>
          <w:tcPr>
            <w:tcW w:w="2880" w:type="dxa"/>
          </w:tcPr>
          <w:p w:rsidR="001827F1" w:rsidRPr="00D96CE7" w:rsidRDefault="001827F1" w:rsidP="00D96CE7">
            <w:pPr>
              <w:widowControl w:val="0"/>
              <w:spacing w:after="0" w:line="257" w:lineRule="auto"/>
              <w:ind w:left="-96" w:right="-1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 тұрақты даму</w:t>
            </w:r>
          </w:p>
        </w:tc>
        <w:tc>
          <w:tcPr>
            <w:tcW w:w="630" w:type="dxa"/>
          </w:tcPr>
          <w:p w:rsidR="001827F1" w:rsidRPr="00D96CE7" w:rsidRDefault="001827F1" w:rsidP="00D96CE7">
            <w:pPr>
              <w:widowControl w:val="0"/>
              <w:spacing w:after="0" w:line="257" w:lineRule="auto"/>
              <w:ind w:left="-105" w:righ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0" w:type="dxa"/>
          </w:tcPr>
          <w:p w:rsidR="001827F1" w:rsidRPr="001827F1" w:rsidRDefault="001827F1" w:rsidP="001827F1">
            <w:pPr>
              <w:widowControl w:val="0"/>
              <w:spacing w:after="0" w:line="257" w:lineRule="auto"/>
              <w:ind w:left="-239"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1827F1" w:rsidRPr="00D96CE7" w:rsidRDefault="001827F1" w:rsidP="00D96CE7">
            <w:pPr>
              <w:widowControl w:val="0"/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1827F1" w:rsidRPr="001827F1" w:rsidRDefault="001827F1" w:rsidP="001827F1">
            <w:pPr>
              <w:widowControl w:val="0"/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1827F1" w:rsidRPr="00D96CE7" w:rsidRDefault="007549B3" w:rsidP="007549B3">
            <w:pPr>
              <w:widowControl w:val="0"/>
              <w:spacing w:after="0" w:line="257" w:lineRule="auto"/>
              <w:ind w:left="-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Pr="00754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Экологическая экспертиза и оценка воздействия окружающей среде. Методические указания к практическим работам. Екатеринбург, 2005.</w:t>
            </w:r>
          </w:p>
        </w:tc>
      </w:tr>
    </w:tbl>
    <w:p w:rsidR="00D96CE7" w:rsidRDefault="00D96CE7" w:rsidP="00D96CE7">
      <w:pPr>
        <w:widowControl w:val="0"/>
        <w:spacing w:after="0" w:line="257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96CE7" w:rsidRPr="00D96CE7" w:rsidRDefault="00D96CE7" w:rsidP="00D96CE7">
      <w:pPr>
        <w:widowControl w:val="0"/>
        <w:spacing w:after="0" w:line="257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65A17" w:rsidRPr="00D96CE7" w:rsidRDefault="00F65A17" w:rsidP="00D96CE7">
      <w:pPr>
        <w:widowControl w:val="0"/>
        <w:spacing w:after="0" w:line="257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96CE7" w:rsidRPr="00D96CE7" w:rsidRDefault="00D96CE7">
      <w:pPr>
        <w:widowControl w:val="0"/>
        <w:spacing w:after="0" w:line="257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96CE7" w:rsidRPr="00D96CE7" w:rsidSect="00D96CE7"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34D6F"/>
    <w:multiLevelType w:val="hybridMultilevel"/>
    <w:tmpl w:val="427E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11F8A"/>
    <w:multiLevelType w:val="hybridMultilevel"/>
    <w:tmpl w:val="427E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E7"/>
    <w:rsid w:val="001827F1"/>
    <w:rsid w:val="007549B3"/>
    <w:rsid w:val="00D96CE7"/>
    <w:rsid w:val="00F6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CD4AD"/>
  <w15:chartTrackingRefBased/>
  <w15:docId w15:val="{80BBF075-011E-4E5C-8253-C2308767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Zhumanali Daribayev</dc:creator>
  <cp:keywords/>
  <dc:description/>
  <cp:lastModifiedBy>Zhumanali Daribayev</cp:lastModifiedBy>
  <cp:revision>1</cp:revision>
  <dcterms:created xsi:type="dcterms:W3CDTF">2022-10-07T15:17:00Z</dcterms:created>
  <dcterms:modified xsi:type="dcterms:W3CDTF">2022-10-07T15:59:00Z</dcterms:modified>
</cp:coreProperties>
</file>